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活动方案策划书</w:t>
      </w:r>
      <w:r>
        <w:rPr>
          <w:rFonts w:hint="eastAsia" w:ascii="黑体" w:hAnsi="黑体" w:eastAsia="黑体" w:cs="黑体"/>
          <w:sz w:val="44"/>
          <w:szCs w:val="4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一、</w:t>
      </w:r>
      <w:r>
        <w:rPr>
          <w:rFonts w:asciiTheme="minorEastAsia" w:hAnsiTheme="minorEastAsia" w:eastAsiaTheme="minorEastAsia"/>
          <w:sz w:val="24"/>
          <w:szCs w:val="24"/>
        </w:rPr>
        <w:t xml:space="preserve">活动主题：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环湖定向越野春日亲子趣味赛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二、活动背景：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时值春暖花开，希望通过本次趣味定向越野活动活跃校园文化，展现我校学生风采，提高同学们的学习兴趣，丰富课余生活，增强身体素质，以树立我校学生积极上进的良好形象，激发学生的团队精神和竞技意识。同时，也借此机会增进亲子关系，增强亲子互动，更好的感受春天的气息。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三、活动目的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</w:t>
      </w:r>
      <w:r>
        <w:rPr>
          <w:rFonts w:asciiTheme="minorEastAsia" w:hAnsiTheme="minorEastAsia" w:eastAsiaTheme="minorEastAsia"/>
          <w:sz w:val="24"/>
          <w:szCs w:val="24"/>
        </w:rPr>
        <w:t>1、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普及定向越野竞赛规则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</w:t>
      </w:r>
      <w:r>
        <w:rPr>
          <w:rFonts w:asciiTheme="minorEastAsia" w:hAnsiTheme="minorEastAsia" w:eastAsiaTheme="minorEastAsia"/>
          <w:sz w:val="24"/>
          <w:szCs w:val="24"/>
        </w:rPr>
        <w:t xml:space="preserve"> 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丰富学生课余活动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</w:t>
      </w:r>
      <w:r>
        <w:rPr>
          <w:rFonts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拉近学生亲子距离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>四、活动时间：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2023年04月12日（周三） 09:30-15:00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五、参加人员: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</w:t>
      </w:r>
      <w:r>
        <w:rPr>
          <w:rFonts w:asciiTheme="minorEastAsia" w:hAnsiTheme="minorEastAsia" w:eastAsiaTheme="minorEastAsia"/>
          <w:sz w:val="24"/>
          <w:szCs w:val="24"/>
        </w:rPr>
        <w:t>1、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校职工1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人；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（*目前小学部体育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和何老师共6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人，后勤2人，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班主任3人数学老师3人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行政摄影1人摄像1人无人机1人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）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</w:t>
      </w:r>
      <w:r>
        <w:rPr>
          <w:rFonts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五六年级三个班共出27位父亲；</w:t>
      </w:r>
    </w:p>
    <w:p>
      <w:pPr>
        <w:numPr>
          <w:ilvl w:val="0"/>
          <w:numId w:val="0"/>
        </w:numPr>
        <w:spacing w:line="360" w:lineRule="auto"/>
        <w:ind w:firstLine="480"/>
        <w:jc w:val="left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（*五1班10位 ，五2班10位，六1班7位；每位父亲带三位小朋友）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360" w:lineRule="auto"/>
        <w:ind w:firstLine="480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五六年级全体学生；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4、三辆校车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六、活动目的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</w:t>
      </w:r>
      <w:r>
        <w:rPr>
          <w:rFonts w:asciiTheme="minorEastAsia" w:hAnsiTheme="minorEastAsia" w:eastAsiaTheme="minorEastAsia"/>
          <w:sz w:val="24"/>
          <w:szCs w:val="24"/>
        </w:rPr>
        <w:t>1、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活跃校园文化，展现学生风采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.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</w:t>
      </w:r>
      <w:r>
        <w:rPr>
          <w:rFonts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提高学生学习兴趣，增强学生身体素质。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</w:t>
      </w:r>
      <w:r>
        <w:rPr>
          <w:rFonts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拉近亲子距离，促进亲子关系</w:t>
      </w:r>
      <w:r>
        <w:rPr>
          <w:rFonts w:asciiTheme="minorEastAsia" w:hAnsiTheme="minorEastAsia" w:eastAsiaTheme="minorEastAsia"/>
          <w:sz w:val="24"/>
          <w:szCs w:val="24"/>
        </w:rPr>
        <w:t xml:space="preserve">。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</w:t>
      </w:r>
      <w:r>
        <w:rPr>
          <w:rFonts w:asciiTheme="minorEastAsia" w:hAnsiTheme="minorEastAsia" w:eastAsiaTheme="minorEastAsia"/>
          <w:sz w:val="24"/>
          <w:szCs w:val="24"/>
        </w:rPr>
        <w:t>4、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培养团队协作能力，激发团队精神和竞争意识</w:t>
      </w:r>
      <w:r>
        <w:rPr>
          <w:rFonts w:asciiTheme="minorEastAsia" w:hAnsiTheme="minorEastAsia" w:eastAsiaTheme="minorEastAsia"/>
          <w:sz w:val="24"/>
          <w:szCs w:val="24"/>
        </w:rPr>
        <w:t xml:space="preserve">。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七、活动地点: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    贡湖湾烧烤乐园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（滨湖区清舒道与干城路交叉口）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八、活动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流程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</w:t>
      </w: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、08:20  集合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     集合地点：华天双语学校五六年级各班级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08:40  出发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     各班集合整队至南门统一校车出发，每辆校车有一位带车老师，在行车途中讲述竞赛规则及注意事项，并引导带队家长与本队学生提前互相熟悉（可做一些简单暖场小游戏）。车内发放定向地图。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09:20  到达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     校车安排13组队伍由正大门下车，14组队伍由水利局门口下车，两个门口各有一位老师接应并详细讲解当天的行程安排及注意事项。待确认两个门口的队伍全部到齐且准备完毕，统一开始。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4、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09:30  开始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    两个门口的队伍同时开始，下一组与前一组间隔90秒出发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5、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11:30  集合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   终点为水利局大门的队伍由那边的老师带队坐校车回到烧烤乐园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（起点为水利局大门的队伍无需坐车，他们的终点就是烧烤乐园）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11:50  用餐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  用餐地点：烧烤乐园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  用餐安排：烧烤（食材自备，现场安排烧烤炉，帐篷，桌椅）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13:00  拍照打卡签到墙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  陆续结束用餐，现场老师引导先结束用餐的家长学生去签到墙签名合影。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13:30 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集合游戏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15:00  返校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九、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定向越野打卡点游戏设置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石头剪刀布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     爸爸和三位孩子依次和老师进行石头剪刀布，全部获胜即可获得过关贴纸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亲子跳绳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     爸爸依次各带三位孩子进行双人跳绳5下，完成即可获得过关贴纸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运水接力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     爸爸和孩子依次用嘴住盛满水的杯子，单脚跳到指定地点，将杯子水倒入事先准备好的容器中，达到标记水位线即可获得过关贴纸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捞金鱼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    爸爸和孩子合计共捞到4条金鱼即可获得过关贴纸。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爸爸听我的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    本关爸爸蒙眼听三个孩子的指令完成任务，第一位孩子负责指挥爸爸穿越障碍到达桌边，第二位孩子负责指挥爸爸从桌子上的箱子里拿到指定颜色的小球，第三位孩子负责指挥爸爸穿越障碍回到起点，完成即可获得过关贴纸。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超级大拼图</w:t>
      </w:r>
    </w:p>
    <w:p>
      <w:p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      由爸爸带领三个孩子完成超大拼图即可获得过关贴纸。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十、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注意事项</w:t>
      </w:r>
      <w:r>
        <w:rPr>
          <w:rFonts w:asciiTheme="minorEastAsia" w:hAnsiTheme="minorEastAsia" w:eastAsiaTheme="minorEastAsia"/>
          <w:sz w:val="24"/>
          <w:szCs w:val="24"/>
        </w:rPr>
        <w:t xml:space="preserve">：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1、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除家长外，其余师生</w:t>
      </w:r>
      <w:r>
        <w:rPr>
          <w:rFonts w:asciiTheme="minorEastAsia" w:hAnsiTheme="minorEastAsia" w:eastAsiaTheme="minorEastAsia"/>
          <w:sz w:val="24"/>
          <w:szCs w:val="24"/>
        </w:rPr>
        <w:t>统一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穿校服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严格注意各环节时间把控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所有老师和家长重点注意学生安全问题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十一、人员安排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出发时，每辆校车安排1位跟车老师；现场六个打卡点各2位老师，其中一个点暂有1位老师，待校车到达后补齐；校车上剩余两位老师分别留在两个出发点；竞赛结束后统一前往用餐点。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/>
          <w:b/>
          <w:bCs/>
          <w:sz w:val="24"/>
          <w:szCs w:val="24"/>
          <w:lang w:val="en-US" w:eastAsia="zh-CN"/>
        </w:rPr>
        <w:t>起点；吴奇龙</w:t>
      </w:r>
    </w:p>
    <w:p>
      <w:p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终点；尤小奇</w:t>
      </w:r>
    </w:p>
    <w:p>
      <w:p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打卡点1：潘建锦和周英（老师）</w:t>
      </w:r>
    </w:p>
    <w:p>
      <w:p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打卡点2：王秀和张敏（老师）</w:t>
      </w:r>
    </w:p>
    <w:p>
      <w:p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打卡点3：何琨和徐军（老师）</w:t>
      </w:r>
    </w:p>
    <w:p>
      <w:pPr>
        <w:spacing w:line="360" w:lineRule="auto"/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打卡点4：丁康和罗晓宇（老师）</w:t>
      </w:r>
    </w:p>
    <w:p>
      <w:pPr>
        <w:spacing w:line="360" w:lineRule="auto"/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打卡点5：张卫超和钱红日（后勤行政）</w:t>
      </w:r>
    </w:p>
    <w:p>
      <w:p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打卡点6：周愚娇和惠瑜玮（老师）</w:t>
      </w:r>
    </w:p>
    <w:p>
      <w:pPr>
        <w:numPr>
          <w:ilvl w:val="0"/>
          <w:numId w:val="0"/>
        </w:numPr>
        <w:spacing w:line="48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 xml:space="preserve">  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SwiaGRpZCI6IjI4YWM2M2E1YWMxMWQ5OGVjMGU2ZDhkYTgyNGIxYWE0IiwidXNlckNvdW50IjoxfQ=="/>
  </w:docVars>
  <w:rsids>
    <w:rsidRoot w:val="00000000"/>
    <w:rsid w:val="055957F7"/>
    <w:rsid w:val="21894E93"/>
    <w:rsid w:val="2C6A127D"/>
    <w:rsid w:val="31627D04"/>
    <w:rsid w:val="630E7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在行图文</Manager>
  <Company>在行图文</Company>
  <Pages>4</Pages>
  <Words>1308</Words>
  <Characters>1366</Characters>
  <Lines>196</Lines>
  <Paragraphs>1</Paragraphs>
  <TotalTime>7</TotalTime>
  <ScaleCrop>false</ScaleCrop>
  <LinksUpToDate>false</LinksUpToDate>
  <CharactersWithSpaces>1511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在行图文</cp:category>
  <dcterms:created xsi:type="dcterms:W3CDTF">2015-12-21T16:03:00Z</dcterms:created>
  <dc:creator>在行图文</dc:creator>
  <dc:description>在行图文</dc:description>
  <cp:keywords>在行图文</cp:keywords>
  <cp:lastModifiedBy>Administrator</cp:lastModifiedBy>
  <dcterms:modified xsi:type="dcterms:W3CDTF">2023-08-31T23:48:13Z</dcterms:modified>
  <dc:subject>在行图文</dc:subject>
  <dc:title>在行图文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TemplateUUID">
    <vt:lpwstr>v1.0_library_yLIm6wWwSGaTLFNDe5NRtQ==</vt:lpwstr>
  </property>
  <property fmtid="{D5CDD505-2E9C-101B-9397-08002B2CF9AE}" pid="4" name="ICV">
    <vt:lpwstr>4D00D51BEC196AB4EEBE2564A67DDAA6_33</vt:lpwstr>
  </property>
</Properties>
</file>