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465" w:lineRule="atLeast"/>
        <w:ind w:left="0" w:right="0" w:firstLine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FF0000"/>
          <w:spacing w:val="0"/>
          <w:sz w:val="40"/>
          <w:szCs w:val="40"/>
          <w:u w:val="none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 w:themeColor="text1"/>
          <w:spacing w:val="0"/>
          <w:sz w:val="40"/>
          <w:szCs w:val="40"/>
          <w:u w:val="none"/>
          <w:lang w:val="en-US" w:eastAsia="zh-CN"/>
          <w14:textFill>
            <w14:solidFill>
              <w14:schemeClr w14:val="tx1"/>
            </w14:solidFill>
          </w14:textFill>
        </w:rPr>
        <w:t>华天双语学校</w:t>
      </w:r>
      <w:r>
        <w:rPr>
          <w:rStyle w:val="16"/>
          <w:rFonts w:hint="eastAsia" w:ascii="黑体" w:hAnsi="黑体" w:eastAsia="黑体" w:cs="黑体"/>
          <w:sz w:val="40"/>
          <w:szCs w:val="40"/>
        </w:rPr>
        <w:t>校园吉尼斯大赛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  <w:t>　　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为进一步活跃校园文化，丰富我校学生校园生活，关注学生发展，增强学生身体素质，展示当代学生敢于挑战、积极进取、勇于拼搏的良好风貌，培养全面发展的新世纪学生，我校特此举办第一届校园吉尼斯大赛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　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一</w:t>
      </w:r>
      <w:r>
        <w:rPr>
          <w:rStyle w:val="1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、活动时间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　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日（每学期前一个月可向原纪录保持者发起挑战）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　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二</w:t>
      </w:r>
      <w:r>
        <w:rPr>
          <w:rStyle w:val="1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、活动地点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　　操场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　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三</w:t>
      </w:r>
      <w:r>
        <w:rPr>
          <w:rStyle w:val="1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、活动对象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　　华天双语学校小学部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一年级学生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　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四</w:t>
      </w:r>
      <w:r>
        <w:rPr>
          <w:rStyle w:val="1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、举办单位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　　主办单位：华天双语学校体育组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　　合作单位：小学部广播站、校报、校官方网站等（提前联系）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　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五</w:t>
      </w:r>
      <w:r>
        <w:rPr>
          <w:rStyle w:val="1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、活动流程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　　第一部分：校园吉尼斯大赛前期宣传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　　第二部分：校园吉尼斯大赛报名方法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　　第三部分：校园吉尼斯大赛内容及流程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  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right="0" w:firstLine="482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1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第一部分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　　</w:t>
      </w:r>
      <w:r>
        <w:rPr>
          <w:rStyle w:val="1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校园吉尼斯大赛前期宣传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　　1、海报宣传：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　　（由校体育组）制作海报若干，于比赛前两星期内张贴于校园人流密集处、校内宣传栏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　　注：宣传包括比赛时间、比赛地点、比赛项目、比赛规则及报名方式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　　2、广播宣传：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　　联系小学部广播站于大赛开始前一周对本次大赛进行宣传，宣传内容包括活动概述、比赛时间、地点及报名方式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　　</w:t>
      </w:r>
      <w:r>
        <w:rPr>
          <w:rStyle w:val="1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第二部分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　　</w:t>
      </w:r>
      <w:r>
        <w:rPr>
          <w:rStyle w:val="1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校园吉尼斯大赛报名方式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　　1、报名时间：大赛开始前两周（每学期末前一个月）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　　2、报名方式：以班级为单位组织参赛，由体育组将报名表下发到各班，由各班做好班内报名登记。　　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44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、大赛设监督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组和记录组监督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小组对比赛的正常进行和公平的开展做好监督工作，大赛争议性问题由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委员会处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理。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44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校园吉尼斯监督委员会：王新刚，袁源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44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校园吉尼斯记录员：黄临春，吴奇龙，朱利杰，王秀，潘建锦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　　</w:t>
      </w:r>
      <w:r>
        <w:rPr>
          <w:rStyle w:val="1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第三部分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　　</w:t>
      </w:r>
      <w:r>
        <w:rPr>
          <w:rStyle w:val="1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校园吉尼斯大赛内容及流程策划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　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时间：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日3：25分开始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　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地点：操场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注：以上各项次序依实际情况作最终安排</w:t>
      </w:r>
    </w:p>
    <w:p>
      <w:pPr>
        <w:pStyle w:val="11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440" w:leftChars="0" w:right="0" w:rightChars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参赛项目安排</w:t>
      </w:r>
    </w:p>
    <w:p>
      <w:pPr>
        <w:pStyle w:val="11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right="0" w:rightChars="0" w:firstLine="48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3.1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一分钟跳绳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11月15日黄临春负责</w:t>
      </w:r>
    </w:p>
    <w:p>
      <w:pPr>
        <w:pStyle w:val="11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right="0" w:rightChars="0" w:firstLine="48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3.2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一分钟仰卧起坐（手肘触碰膝盖为标准）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11月15日朱利杰负责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　</w:t>
      </w:r>
    </w:p>
    <w:p>
      <w:pPr>
        <w:pStyle w:val="11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right="0" w:rightChars="0" w:firstLine="48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3.3坐位体前屈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11月15日王秀负责</w:t>
      </w:r>
    </w:p>
    <w:p>
      <w:pPr>
        <w:pStyle w:val="11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right="0" w:rightChars="0" w:firstLine="48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3.4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立定跳远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11月15日潘建锦负责</w:t>
      </w:r>
    </w:p>
    <w:p>
      <w:pPr>
        <w:pStyle w:val="11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right="0" w:rightChars="0" w:firstLine="48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3.5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定点投篮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5个点每个点2个球）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11月15日吴奇龙负责</w:t>
      </w:r>
    </w:p>
    <w:p>
      <w:pPr>
        <w:pStyle w:val="11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right="0" w:rightChars="0" w:firstLine="48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3.6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足球绕杆（取时长）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11月15日黄临春负责</w:t>
      </w:r>
    </w:p>
    <w:p>
      <w:pPr>
        <w:pStyle w:val="11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rightChars="0"/>
        <w:rPr>
          <w:rFonts w:hint="default" w:ascii="微软雅黑" w:hAnsi="微软雅黑" w:cs="微软雅黑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  <w:t>　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default" w:ascii="微软雅黑" w:hAnsi="微软雅黑" w:cs="微软雅黑"/>
          <w:i w:val="0"/>
          <w:iCs w:val="0"/>
          <w:caps w:val="0"/>
          <w:color w:val="000000"/>
          <w:spacing w:val="0"/>
          <w:sz w:val="22"/>
          <w:szCs w:val="22"/>
        </w:rPr>
      </w:pPr>
    </w:p>
    <w:p>
      <w:pPr>
        <w:rPr>
          <w:rFonts w:hint="default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HorizontalSpacing w:val="210"/>
  <w:drawingGridVerticalSpacing w:val="19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YzYzYTVhYzExZDk4ZWMwZTZkOGRhODI0YjFhYTQifQ=="/>
  </w:docVars>
  <w:rsids>
    <w:rsidRoot w:val="1AA24D9F"/>
    <w:rsid w:val="07011CC2"/>
    <w:rsid w:val="07644792"/>
    <w:rsid w:val="09284798"/>
    <w:rsid w:val="0F2B6FD9"/>
    <w:rsid w:val="183C240D"/>
    <w:rsid w:val="1A265458"/>
    <w:rsid w:val="1AA24D9F"/>
    <w:rsid w:val="240523B5"/>
    <w:rsid w:val="28DA2E89"/>
    <w:rsid w:val="290E5275"/>
    <w:rsid w:val="2A4254F9"/>
    <w:rsid w:val="2D1F32F4"/>
    <w:rsid w:val="323B4D81"/>
    <w:rsid w:val="328C073E"/>
    <w:rsid w:val="34B70380"/>
    <w:rsid w:val="3AE174A3"/>
    <w:rsid w:val="43446334"/>
    <w:rsid w:val="44A84E71"/>
    <w:rsid w:val="477DCE1E"/>
    <w:rsid w:val="4BF822C0"/>
    <w:rsid w:val="573E1E21"/>
    <w:rsid w:val="5B487E91"/>
    <w:rsid w:val="5CF9550F"/>
    <w:rsid w:val="5EFEBDE8"/>
    <w:rsid w:val="5FE8596B"/>
    <w:rsid w:val="67EDECAC"/>
    <w:rsid w:val="68CA2609"/>
    <w:rsid w:val="68CC1AED"/>
    <w:rsid w:val="692D6DF3"/>
    <w:rsid w:val="69BB0F42"/>
    <w:rsid w:val="6A637494"/>
    <w:rsid w:val="6BC7D123"/>
    <w:rsid w:val="6BCF62E6"/>
    <w:rsid w:val="6CD3A16D"/>
    <w:rsid w:val="6D535020"/>
    <w:rsid w:val="6E2A1C8E"/>
    <w:rsid w:val="6E5F49A6"/>
    <w:rsid w:val="6FFF37D2"/>
    <w:rsid w:val="70DE2EF1"/>
    <w:rsid w:val="72FB332C"/>
    <w:rsid w:val="7C5F4108"/>
    <w:rsid w:val="7D02665D"/>
    <w:rsid w:val="7E5A037C"/>
    <w:rsid w:val="7EAC2336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D5DE8897"/>
    <w:rsid w:val="E7FE3684"/>
    <w:rsid w:val="EFFF70E4"/>
    <w:rsid w:val="F7D57F7C"/>
    <w:rsid w:val="F7EEC240"/>
    <w:rsid w:val="FBF75102"/>
    <w:rsid w:val="FDDC5620"/>
    <w:rsid w:val="FDEA700A"/>
    <w:rsid w:val="FDEFB14C"/>
    <w:rsid w:val="FF9D0042"/>
    <w:rsid w:val="FFBFCE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6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60" w:beforeLines="0" w:beforeAutospacing="0" w:after="220" w:afterLines="0" w:afterAutospacing="0" w:line="240" w:lineRule="auto"/>
      <w:outlineLvl w:val="0"/>
    </w:pPr>
    <w:rPr>
      <w:rFonts w:ascii="Arial" w:hAnsi="Arial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00" w:afterLines="0" w:afterAutospacing="0" w:line="240" w:lineRule="auto"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180" w:afterLines="0" w:afterAutospacing="0" w:line="240" w:lineRule="auto"/>
      <w:outlineLvl w:val="2"/>
    </w:pPr>
    <w:rPr>
      <w:rFonts w:ascii="Arial" w:hAnsi="Arial"/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3"/>
    </w:pPr>
    <w:rPr>
      <w:rFonts w:ascii="Arial" w:hAnsi="Arial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4"/>
    </w:pPr>
    <w:rPr>
      <w:rFonts w:ascii="Arial" w:hAnsi="Arial"/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5"/>
    </w:pPr>
    <w:rPr>
      <w:rFonts w:ascii="Arial" w:hAnsi="Arial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6"/>
    </w:pPr>
    <w:rPr>
      <w:rFonts w:ascii="Arial" w:hAnsi="Arial"/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7"/>
    </w:pPr>
    <w:rPr>
      <w:rFonts w:ascii="Arial" w:hAnsi="Arial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8"/>
    </w:pPr>
    <w:rPr>
      <w:rFonts w:ascii="Arial" w:hAnsi="Arial"/>
    </w:rPr>
  </w:style>
  <w:style w:type="character" w:default="1" w:styleId="14">
    <w:name w:val="Default Paragraph Font"/>
    <w:qFormat/>
    <w:uiPriority w:val="0"/>
    <w:rPr>
      <w:rFonts w:eastAsia="微软雅黑" w:asciiTheme="minorAscii" w:hAnsiTheme="minorAscii"/>
    </w:rPr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customStyle="1" w:styleId="16">
    <w:name w:val="正文 Char"/>
    <w:link w:val="1"/>
    <w:qFormat/>
    <w:uiPriority w:val="0"/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weboffice\C:\data\weboffice\C:\data\weboffice\C:\data\weboffice\C:\data\weboffice\C:\data\weboffice\C:\Users\June\Library\Containers\com.kingsoft.wpsoffice.mac\Data\C:\data\weboffice\C:\home\ranpeng\C:\Users\53YFKM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873</Words>
  <Characters>878</Characters>
  <Lines>0</Lines>
  <Paragraphs>0</Paragraphs>
  <TotalTime>36</TotalTime>
  <ScaleCrop>false</ScaleCrop>
  <LinksUpToDate>false</LinksUpToDate>
  <CharactersWithSpaces>946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2018-05-28T09:24:00Z</dcterms:created>
  <dc:creator>wql</dc:creator>
  <cp:lastModifiedBy>Administrator</cp:lastModifiedBy>
  <dcterms:modified xsi:type="dcterms:W3CDTF">2023-08-31T04:48:11Z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ICV">
    <vt:lpwstr>07CEFC571C7F4E29BA8F5FB795FA1B37</vt:lpwstr>
  </property>
</Properties>
</file>